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1" w:rsidRDefault="00400861" w:rsidP="00400861">
      <w:pPr>
        <w:ind w:firstLine="567"/>
        <w:jc w:val="center"/>
      </w:pPr>
      <w:r>
        <w:t>МУНИЦИПАЛЬНОЕ ОБРАЗОВАНИЕ УЛЬЯНКА</w:t>
      </w:r>
    </w:p>
    <w:p w:rsidR="00400861" w:rsidRDefault="00400861" w:rsidP="00400861">
      <w:pPr>
        <w:ind w:firstLine="567"/>
        <w:jc w:val="center"/>
        <w:rPr>
          <w:caps/>
        </w:rPr>
      </w:pPr>
      <w:r>
        <w:t xml:space="preserve">Г. </w:t>
      </w:r>
      <w:r>
        <w:rPr>
          <w:caps/>
        </w:rPr>
        <w:t>Санкт-петербурга</w:t>
      </w:r>
    </w:p>
    <w:p w:rsidR="00400861" w:rsidRDefault="00400861" w:rsidP="00400861">
      <w:pPr>
        <w:ind w:firstLine="567"/>
        <w:jc w:val="center"/>
      </w:pPr>
    </w:p>
    <w:p w:rsidR="00400861" w:rsidRDefault="00400861" w:rsidP="00400861">
      <w:pPr>
        <w:ind w:firstLine="567"/>
        <w:jc w:val="center"/>
      </w:pPr>
      <w:r>
        <w:t>МУНИЦИПАЛЬНЫЙ СОВЕТ ЧЕТВЕРТОГО СОЗЫВА</w:t>
      </w:r>
    </w:p>
    <w:p w:rsidR="00400861" w:rsidRDefault="00400861" w:rsidP="00400861">
      <w:pPr>
        <w:ind w:firstLine="567"/>
        <w:jc w:val="center"/>
      </w:pPr>
    </w:p>
    <w:p w:rsidR="00400861" w:rsidRDefault="00400861" w:rsidP="00400861">
      <w:pPr>
        <w:pStyle w:val="1"/>
      </w:pPr>
      <w:r>
        <w:t xml:space="preserve">РЕШЕНИЕ </w:t>
      </w:r>
    </w:p>
    <w:p w:rsidR="00400861" w:rsidRDefault="00400861" w:rsidP="00400861">
      <w:pPr>
        <w:ind w:firstLine="567"/>
        <w:jc w:val="center"/>
        <w:rPr>
          <w:b/>
        </w:rPr>
      </w:pPr>
    </w:p>
    <w:p w:rsidR="00400861" w:rsidRDefault="00400861" w:rsidP="00400861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400861" w:rsidRDefault="002C5DCE" w:rsidP="00400861">
      <w:pPr>
        <w:jc w:val="both"/>
      </w:pPr>
      <w:r>
        <w:t>«14» января 2013</w:t>
      </w:r>
      <w:r w:rsidR="00FC1743">
        <w:t xml:space="preserve"> г.</w:t>
      </w:r>
      <w:r w:rsidR="00400861">
        <w:tab/>
      </w:r>
      <w:r w:rsidR="00400861">
        <w:tab/>
      </w:r>
      <w:r w:rsidR="00400861">
        <w:tab/>
      </w:r>
      <w:r w:rsidR="00400861">
        <w:tab/>
      </w:r>
      <w:r w:rsidR="00400861">
        <w:tab/>
      </w:r>
      <w:r w:rsidR="00400861">
        <w:tab/>
      </w:r>
      <w:r w:rsidR="00400861">
        <w:tab/>
        <w:t xml:space="preserve">                          </w:t>
      </w:r>
      <w:r>
        <w:tab/>
      </w:r>
      <w:r w:rsidR="00400861">
        <w:t xml:space="preserve">№ </w:t>
      </w:r>
      <w:r>
        <w:t>35-1</w:t>
      </w:r>
    </w:p>
    <w:p w:rsidR="00400861" w:rsidRDefault="00400861" w:rsidP="00400861">
      <w:pPr>
        <w:ind w:firstLine="567"/>
        <w:jc w:val="both"/>
      </w:pPr>
    </w:p>
    <w:p w:rsidR="00400861" w:rsidRDefault="00400861" w:rsidP="00400861">
      <w:pPr>
        <w:ind w:firstLine="567"/>
        <w:jc w:val="both"/>
      </w:pPr>
    </w:p>
    <w:p w:rsidR="00B62346" w:rsidRDefault="00400861" w:rsidP="00400861">
      <w:r>
        <w:t xml:space="preserve">Об утверждении </w:t>
      </w:r>
      <w:r w:rsidR="00B62346">
        <w:t>схемы многомандатных</w:t>
      </w:r>
    </w:p>
    <w:p w:rsidR="00400861" w:rsidRDefault="00B62346" w:rsidP="00400861">
      <w:r>
        <w:t>избирательных округов № 73, № 74, № 75, № 76</w:t>
      </w:r>
      <w:r w:rsidR="00400861">
        <w:t xml:space="preserve"> </w:t>
      </w:r>
    </w:p>
    <w:p w:rsidR="00400861" w:rsidRDefault="00400861" w:rsidP="00400861"/>
    <w:p w:rsidR="00400861" w:rsidRDefault="00400861" w:rsidP="00400861">
      <w:pPr>
        <w:ind w:firstLine="567"/>
        <w:jc w:val="both"/>
      </w:pPr>
    </w:p>
    <w:p w:rsidR="00400861" w:rsidRDefault="00400861" w:rsidP="00400861">
      <w:pPr>
        <w:ind w:firstLine="567"/>
        <w:jc w:val="both"/>
      </w:pPr>
    </w:p>
    <w:p w:rsidR="00B62346" w:rsidRDefault="00B62346" w:rsidP="00400861">
      <w:pPr>
        <w:ind w:firstLine="567"/>
        <w:jc w:val="both"/>
      </w:pPr>
      <w:proofErr w:type="gramStart"/>
      <w:r>
        <w:t xml:space="preserve">Рассмотрев представленное Избирательной комиссии муниципального образования Ульянка решение № 2 от 30.11.2012 года «Об определении многомандатных округов по выборам депутатов муниципального совета внутригородского муниципального образования Ульянка Санкт-Петербурга по четырем пятимандатным избирательным округам» (далее по тексту – Решение), руководствуясь положениями пункта 4, пункта 5 статьи 4, </w:t>
      </w:r>
      <w:r w:rsidR="00364499">
        <w:t xml:space="preserve">пункта 7 статьи 19, </w:t>
      </w:r>
      <w:r>
        <w:t>пункта 2 статьи 18 Федерального закона «Об основных гарантиях избирательных прав и права</w:t>
      </w:r>
      <w:proofErr w:type="gramEnd"/>
      <w:r>
        <w:t xml:space="preserve"> на участие в референдуме граждан Российской Федерации» (в редакции Федерального закона от 02.10.2012 года № 157-ФЗ), </w:t>
      </w:r>
    </w:p>
    <w:p w:rsidR="00B62346" w:rsidRDefault="00B62346" w:rsidP="00400861">
      <w:pPr>
        <w:ind w:firstLine="567"/>
        <w:jc w:val="both"/>
      </w:pPr>
    </w:p>
    <w:p w:rsidR="00B62346" w:rsidRDefault="00B62346" w:rsidP="00B62346">
      <w:pPr>
        <w:ind w:firstLine="567"/>
      </w:pPr>
      <w:r>
        <w:t>МУНИЦИПАЛЬНЫЙ СОВЕТ РЕШИЛ:</w:t>
      </w:r>
    </w:p>
    <w:p w:rsidR="00B62346" w:rsidRDefault="00B62346" w:rsidP="00400861">
      <w:pPr>
        <w:ind w:firstLine="567"/>
        <w:jc w:val="both"/>
      </w:pPr>
    </w:p>
    <w:p w:rsidR="00B62346" w:rsidRDefault="00364499" w:rsidP="00364499">
      <w:pPr>
        <w:numPr>
          <w:ilvl w:val="0"/>
          <w:numId w:val="3"/>
        </w:numPr>
        <w:jc w:val="both"/>
      </w:pPr>
      <w:r>
        <w:t>В связи с возложением функций окружных избирательных комиссий на Избирательную комиссию муниципального образования внести в представленную для утверждения схему избирательных округов дополнение, указав местом нахождения избирательной комиссии каждого округа место нахождения избирательной комиссии муниципального образования Ульянка: Санкт-Петербург, пр.</w:t>
      </w:r>
      <w:r w:rsidR="00BA06FD">
        <w:t xml:space="preserve"> </w:t>
      </w:r>
      <w:r>
        <w:t>Стачек, д.18, комната 138.</w:t>
      </w:r>
    </w:p>
    <w:p w:rsidR="00364499" w:rsidRDefault="00364499" w:rsidP="00364499">
      <w:pPr>
        <w:numPr>
          <w:ilvl w:val="0"/>
          <w:numId w:val="3"/>
        </w:numPr>
        <w:jc w:val="both"/>
      </w:pPr>
      <w:r>
        <w:t>Утвердить схему четырех пятимандатных избирательных округов № 73, № 74, № 75, № 76, образованных Избирательной комиссией муниципального округа Ульянка, сроком на 10 (десть) лет согласно Приложениям № 1-4 с учетом внесенного дополнения.</w:t>
      </w:r>
    </w:p>
    <w:p w:rsidR="00364499" w:rsidRDefault="00364499" w:rsidP="00364499">
      <w:pPr>
        <w:numPr>
          <w:ilvl w:val="0"/>
          <w:numId w:val="3"/>
        </w:numPr>
        <w:jc w:val="both"/>
      </w:pPr>
      <w:r>
        <w:t>Опубликовать утвержденную схему многомандатны избирательных округов, включая ее графическое изображение, не позднее 5 (пяти) дней с момента принятия настоящего решения.</w:t>
      </w:r>
    </w:p>
    <w:p w:rsidR="002C5DCE" w:rsidRDefault="002C5DCE" w:rsidP="00364499">
      <w:pPr>
        <w:numPr>
          <w:ilvl w:val="0"/>
          <w:numId w:val="3"/>
        </w:numPr>
        <w:jc w:val="both"/>
      </w:pPr>
      <w:r>
        <w:t>Настоящее решение вступает в силу со дня официального опубликования</w:t>
      </w:r>
    </w:p>
    <w:p w:rsidR="000D78AF" w:rsidRDefault="000D78AF" w:rsidP="000D78AF">
      <w:pPr>
        <w:ind w:left="927"/>
        <w:jc w:val="both"/>
      </w:pPr>
    </w:p>
    <w:p w:rsidR="00364499" w:rsidRDefault="00364499" w:rsidP="00400861">
      <w:pPr>
        <w:ind w:left="567"/>
        <w:jc w:val="both"/>
      </w:pPr>
    </w:p>
    <w:p w:rsidR="00400861" w:rsidRDefault="00400861" w:rsidP="00400861">
      <w:pPr>
        <w:ind w:left="567"/>
        <w:jc w:val="both"/>
      </w:pPr>
      <w:r>
        <w:t>Глава муниципального образования Ульянка,</w:t>
      </w:r>
    </w:p>
    <w:p w:rsidR="00400861" w:rsidRDefault="00400861" w:rsidP="00400861">
      <w:pPr>
        <w:ind w:left="567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400861" w:rsidRPr="00642416" w:rsidRDefault="00400861" w:rsidP="00400861">
      <w:pPr>
        <w:ind w:left="567"/>
        <w:jc w:val="both"/>
      </w:pPr>
      <w:r>
        <w:t>председателя Муниципального совета                                                        Н.Ю. Киселев</w:t>
      </w:r>
    </w:p>
    <w:sectPr w:rsidR="00400861" w:rsidRPr="00642416" w:rsidSect="00806B4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C53"/>
    <w:multiLevelType w:val="hybridMultilevel"/>
    <w:tmpl w:val="D2743D9A"/>
    <w:lvl w:ilvl="0" w:tplc="65F020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601"/>
    <w:multiLevelType w:val="hybridMultilevel"/>
    <w:tmpl w:val="B776CC62"/>
    <w:lvl w:ilvl="0" w:tplc="5E509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B45369"/>
    <w:rsid w:val="000027F6"/>
    <w:rsid w:val="00014075"/>
    <w:rsid w:val="0001486F"/>
    <w:rsid w:val="00016512"/>
    <w:rsid w:val="00032E61"/>
    <w:rsid w:val="00054180"/>
    <w:rsid w:val="000761D9"/>
    <w:rsid w:val="000A616F"/>
    <w:rsid w:val="000B639D"/>
    <w:rsid w:val="000D6063"/>
    <w:rsid w:val="000D78AF"/>
    <w:rsid w:val="00102C83"/>
    <w:rsid w:val="001030FD"/>
    <w:rsid w:val="00106C50"/>
    <w:rsid w:val="00126931"/>
    <w:rsid w:val="001B495F"/>
    <w:rsid w:val="001C4D54"/>
    <w:rsid w:val="001F0064"/>
    <w:rsid w:val="001F3064"/>
    <w:rsid w:val="001F4CD1"/>
    <w:rsid w:val="00211B1F"/>
    <w:rsid w:val="002121FF"/>
    <w:rsid w:val="002177A8"/>
    <w:rsid w:val="00236749"/>
    <w:rsid w:val="00241E95"/>
    <w:rsid w:val="00255782"/>
    <w:rsid w:val="00255851"/>
    <w:rsid w:val="002806EE"/>
    <w:rsid w:val="00296C50"/>
    <w:rsid w:val="00297D24"/>
    <w:rsid w:val="002A47C6"/>
    <w:rsid w:val="002C0926"/>
    <w:rsid w:val="002C4269"/>
    <w:rsid w:val="002C5DCE"/>
    <w:rsid w:val="002E3ADE"/>
    <w:rsid w:val="003126FE"/>
    <w:rsid w:val="00334A08"/>
    <w:rsid w:val="003377C7"/>
    <w:rsid w:val="003445D9"/>
    <w:rsid w:val="0036005C"/>
    <w:rsid w:val="00364499"/>
    <w:rsid w:val="00366868"/>
    <w:rsid w:val="00372A0F"/>
    <w:rsid w:val="00374A38"/>
    <w:rsid w:val="00394721"/>
    <w:rsid w:val="003966A2"/>
    <w:rsid w:val="00397569"/>
    <w:rsid w:val="003C6606"/>
    <w:rsid w:val="003E43C0"/>
    <w:rsid w:val="003E4426"/>
    <w:rsid w:val="00400861"/>
    <w:rsid w:val="00406A31"/>
    <w:rsid w:val="00437D6F"/>
    <w:rsid w:val="00466901"/>
    <w:rsid w:val="004867C7"/>
    <w:rsid w:val="00493942"/>
    <w:rsid w:val="004A03F3"/>
    <w:rsid w:val="004A6CA8"/>
    <w:rsid w:val="004B27BA"/>
    <w:rsid w:val="004C0C81"/>
    <w:rsid w:val="00504F16"/>
    <w:rsid w:val="005378D6"/>
    <w:rsid w:val="00541BF4"/>
    <w:rsid w:val="00551AE8"/>
    <w:rsid w:val="00562001"/>
    <w:rsid w:val="00564FA8"/>
    <w:rsid w:val="005C4301"/>
    <w:rsid w:val="005E39D9"/>
    <w:rsid w:val="005F0066"/>
    <w:rsid w:val="005F2AB9"/>
    <w:rsid w:val="00611C7C"/>
    <w:rsid w:val="00633920"/>
    <w:rsid w:val="00652FE6"/>
    <w:rsid w:val="00655F2B"/>
    <w:rsid w:val="00671676"/>
    <w:rsid w:val="00686BC1"/>
    <w:rsid w:val="006B38C3"/>
    <w:rsid w:val="006E0139"/>
    <w:rsid w:val="007037E7"/>
    <w:rsid w:val="00710D09"/>
    <w:rsid w:val="00792BB1"/>
    <w:rsid w:val="007A1BFB"/>
    <w:rsid w:val="007B5CED"/>
    <w:rsid w:val="007E5492"/>
    <w:rsid w:val="007F03FE"/>
    <w:rsid w:val="00806B4A"/>
    <w:rsid w:val="008164E1"/>
    <w:rsid w:val="00865783"/>
    <w:rsid w:val="008D44B4"/>
    <w:rsid w:val="008D5C64"/>
    <w:rsid w:val="008E22D3"/>
    <w:rsid w:val="008F540E"/>
    <w:rsid w:val="00900C45"/>
    <w:rsid w:val="00924D5E"/>
    <w:rsid w:val="0093232B"/>
    <w:rsid w:val="00956AAB"/>
    <w:rsid w:val="00995058"/>
    <w:rsid w:val="009D1878"/>
    <w:rsid w:val="009D32F9"/>
    <w:rsid w:val="00A0442C"/>
    <w:rsid w:val="00A12B49"/>
    <w:rsid w:val="00A23C4E"/>
    <w:rsid w:val="00A23D06"/>
    <w:rsid w:val="00B05200"/>
    <w:rsid w:val="00B428EB"/>
    <w:rsid w:val="00B45369"/>
    <w:rsid w:val="00B62346"/>
    <w:rsid w:val="00B76F1D"/>
    <w:rsid w:val="00BA06FD"/>
    <w:rsid w:val="00BF4C5E"/>
    <w:rsid w:val="00BF5012"/>
    <w:rsid w:val="00C1197A"/>
    <w:rsid w:val="00C21E8F"/>
    <w:rsid w:val="00C26DA2"/>
    <w:rsid w:val="00C34CA8"/>
    <w:rsid w:val="00C350E7"/>
    <w:rsid w:val="00C434EE"/>
    <w:rsid w:val="00C84021"/>
    <w:rsid w:val="00CE1678"/>
    <w:rsid w:val="00D02535"/>
    <w:rsid w:val="00D11151"/>
    <w:rsid w:val="00D23125"/>
    <w:rsid w:val="00D278C2"/>
    <w:rsid w:val="00D41270"/>
    <w:rsid w:val="00D43DB3"/>
    <w:rsid w:val="00D60A79"/>
    <w:rsid w:val="00D614A1"/>
    <w:rsid w:val="00D6183E"/>
    <w:rsid w:val="00DA041D"/>
    <w:rsid w:val="00DA1516"/>
    <w:rsid w:val="00DA2DAF"/>
    <w:rsid w:val="00DC6EAC"/>
    <w:rsid w:val="00DD562C"/>
    <w:rsid w:val="00E805F6"/>
    <w:rsid w:val="00EB78CD"/>
    <w:rsid w:val="00EF4697"/>
    <w:rsid w:val="00EF537B"/>
    <w:rsid w:val="00F207D8"/>
    <w:rsid w:val="00F56A17"/>
    <w:rsid w:val="00F636CD"/>
    <w:rsid w:val="00F64B25"/>
    <w:rsid w:val="00F67D84"/>
    <w:rsid w:val="00F77486"/>
    <w:rsid w:val="00FC1743"/>
    <w:rsid w:val="00FE6E89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1"/>
    <w:rPr>
      <w:sz w:val="24"/>
      <w:szCs w:val="24"/>
    </w:rPr>
  </w:style>
  <w:style w:type="paragraph" w:styleId="1">
    <w:name w:val="heading 1"/>
    <w:basedOn w:val="a"/>
    <w:next w:val="a"/>
    <w:qFormat/>
    <w:rsid w:val="00400861"/>
    <w:pPr>
      <w:keepNext/>
      <w:ind w:firstLine="567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08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УЛЬЯНКА</vt:lpstr>
    </vt:vector>
  </TitlesOfParts>
  <Company>МА МО Ульянка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УЛЬЯНКА</dc:title>
  <dc:creator>Торги</dc:creator>
  <cp:lastModifiedBy>Пользователь</cp:lastModifiedBy>
  <cp:revision>2</cp:revision>
  <dcterms:created xsi:type="dcterms:W3CDTF">2019-03-27T12:46:00Z</dcterms:created>
  <dcterms:modified xsi:type="dcterms:W3CDTF">2019-03-27T12:46:00Z</dcterms:modified>
</cp:coreProperties>
</file>